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7B" w:rsidRDefault="00094792" w:rsidP="0089283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89283F" w:rsidRPr="00E0127B">
        <w:rPr>
          <w:b/>
          <w:sz w:val="24"/>
          <w:szCs w:val="24"/>
        </w:rPr>
        <w:t xml:space="preserve">Invitation to apply to be considered </w:t>
      </w:r>
    </w:p>
    <w:p w:rsidR="0089283F" w:rsidRPr="00E0127B" w:rsidRDefault="0089283F" w:rsidP="0089283F">
      <w:pPr>
        <w:spacing w:after="0"/>
        <w:jc w:val="center"/>
        <w:rPr>
          <w:b/>
          <w:sz w:val="24"/>
          <w:szCs w:val="24"/>
        </w:rPr>
      </w:pPr>
      <w:proofErr w:type="gramStart"/>
      <w:r w:rsidRPr="00E0127B">
        <w:rPr>
          <w:b/>
          <w:sz w:val="24"/>
          <w:szCs w:val="24"/>
        </w:rPr>
        <w:t>as</w:t>
      </w:r>
      <w:proofErr w:type="gramEnd"/>
      <w:r w:rsidRPr="00E0127B">
        <w:rPr>
          <w:b/>
          <w:sz w:val="24"/>
          <w:szCs w:val="24"/>
        </w:rPr>
        <w:t xml:space="preserve"> an AQA Auditor for the Cycle 5 Academic Audits</w:t>
      </w:r>
    </w:p>
    <w:p w:rsidR="0089283F" w:rsidRDefault="0089283F" w:rsidP="0089283F">
      <w:pPr>
        <w:spacing w:after="0"/>
        <w:jc w:val="center"/>
        <w:rPr>
          <w:b/>
          <w:sz w:val="20"/>
          <w:szCs w:val="20"/>
        </w:rPr>
      </w:pPr>
    </w:p>
    <w:p w:rsidR="001A2BE0" w:rsidRPr="00E0127B" w:rsidRDefault="001A2BE0" w:rsidP="001A2BE0">
      <w:pPr>
        <w:spacing w:after="0" w:line="240" w:lineRule="auto"/>
      </w:pPr>
      <w:r w:rsidRPr="00E0127B">
        <w:t>The Academic Quality Agency for New Zealand</w:t>
      </w:r>
      <w:r>
        <w:t xml:space="preserve"> Universities, AQA, is seeking application</w:t>
      </w:r>
      <w:r w:rsidRPr="00E0127B">
        <w:t xml:space="preserve">s from appropriately experienced individuals to be considered as auditors for the Cycle 5 university academic audits.  Cycle 5 audits focus on teaching and learning and student support, including postgraduate study. The Cycle 5 framework consists of a series of Guideline Statements related to core academic processes and academic support activity. The Cycle 5 framework and indicative schedule of audits can be found on the AQA website, at </w:t>
      </w:r>
      <w:hyperlink r:id="rId8" w:history="1">
        <w:r w:rsidRPr="00E0127B">
          <w:rPr>
            <w:rStyle w:val="Hyperlink"/>
          </w:rPr>
          <w:t>www.aqa.ac.nz/cycle5</w:t>
        </w:r>
      </w:hyperlink>
      <w:r w:rsidRPr="00E0127B">
        <w:t>.</w:t>
      </w:r>
    </w:p>
    <w:p w:rsidR="001A2BE0" w:rsidRPr="00E0127B" w:rsidRDefault="001A2BE0" w:rsidP="001A2BE0">
      <w:pPr>
        <w:spacing w:after="0" w:line="240" w:lineRule="auto"/>
      </w:pPr>
    </w:p>
    <w:p w:rsidR="001A2BE0" w:rsidRPr="00E0127B" w:rsidRDefault="001A2BE0" w:rsidP="001A2BE0">
      <w:pPr>
        <w:spacing w:after="0" w:line="240" w:lineRule="auto"/>
      </w:pPr>
      <w:r w:rsidRPr="00E0127B">
        <w:t xml:space="preserve">Cycle 5 audits will be carried out in 2013 (1 audit), 2014 (3 audits), 2015 (3 audits) and 2016 (1 audit). Each audit panel will comprise 5 auditors, including at least one international member.  A pool of auditors is necessary to ensure the most appropriate panel is appointed for each audit. </w:t>
      </w:r>
      <w:r>
        <w:t>Applicants</w:t>
      </w:r>
      <w:r w:rsidRPr="00E0127B">
        <w:t xml:space="preserve"> therefore need to be aware that acceptance as an auditor is no guarantee that they will undertake one of the Cycle 5 audits. However, identification </w:t>
      </w:r>
      <w:r>
        <w:t xml:space="preserve">as an auditor </w:t>
      </w:r>
      <w:r w:rsidRPr="00E0127B">
        <w:t xml:space="preserve">on the AQA Register of Auditors and Reviewers provides opportunity for an auditor to be approached by other institutions seeking auditors or reviewers.  </w:t>
      </w:r>
    </w:p>
    <w:p w:rsidR="001A2BE0" w:rsidRPr="00E0127B" w:rsidRDefault="001A2BE0" w:rsidP="001A2BE0">
      <w:pPr>
        <w:spacing w:after="0" w:line="240" w:lineRule="auto"/>
      </w:pPr>
    </w:p>
    <w:p w:rsidR="001A2BE0" w:rsidRPr="00E0127B" w:rsidRDefault="001A2BE0" w:rsidP="001A2BE0">
      <w:pPr>
        <w:spacing w:after="0" w:line="240" w:lineRule="auto"/>
      </w:pPr>
      <w:r w:rsidRPr="00E0127B">
        <w:t xml:space="preserve">AQA auditors receive an honorarium in recognition of their professional contribution for audits undertaken. An academic audit for Cycle 5 will normally involve a site visit of 4-5 days and one or two full-day auditor meetings. In addition, auditors are expected to participate in email discussion, audit planning and report writing. </w:t>
      </w:r>
    </w:p>
    <w:p w:rsidR="0089283F" w:rsidRPr="00E0127B" w:rsidRDefault="0089283F" w:rsidP="0089283F">
      <w:pPr>
        <w:spacing w:after="0" w:line="240" w:lineRule="auto"/>
      </w:pPr>
    </w:p>
    <w:p w:rsidR="001A2BE0" w:rsidRPr="00E0127B" w:rsidRDefault="001A2BE0" w:rsidP="001A2BE0">
      <w:pPr>
        <w:spacing w:after="0" w:line="240" w:lineRule="auto"/>
      </w:pPr>
      <w:r w:rsidRPr="00E0127B">
        <w:t xml:space="preserve">AQA does not normally pay an honorarium for training, though some expenses may be met. </w:t>
      </w:r>
    </w:p>
    <w:p w:rsidR="001A2BE0" w:rsidRPr="00E0127B" w:rsidRDefault="001A2BE0" w:rsidP="001A2BE0">
      <w:pPr>
        <w:spacing w:after="0" w:line="240" w:lineRule="auto"/>
      </w:pPr>
    </w:p>
    <w:p w:rsidR="001A2BE0" w:rsidRDefault="001A2BE0" w:rsidP="001A2BE0">
      <w:pPr>
        <w:spacing w:after="0" w:line="240" w:lineRule="auto"/>
      </w:pPr>
      <w:r w:rsidRPr="00E0127B">
        <w:t>Auditors for Cycle 5 will be people who</w:t>
      </w:r>
    </w:p>
    <w:p w:rsidR="001A2BE0" w:rsidRPr="00E0127B" w:rsidRDefault="001A2BE0" w:rsidP="001A2BE0">
      <w:pPr>
        <w:spacing w:after="0" w:line="240" w:lineRule="auto"/>
      </w:pPr>
    </w:p>
    <w:p w:rsidR="001A2BE0" w:rsidRPr="00E0127B" w:rsidRDefault="001A2BE0" w:rsidP="001A2BE0">
      <w:pPr>
        <w:pStyle w:val="ListParagraph"/>
        <w:numPr>
          <w:ilvl w:val="0"/>
          <w:numId w:val="1"/>
        </w:numPr>
        <w:spacing w:after="0" w:line="240" w:lineRule="auto"/>
      </w:pPr>
      <w:r w:rsidRPr="00E0127B">
        <w:t xml:space="preserve">Have significant experience as university academics or as academic administrators or as other professionals in a range of areas included in the Cycle 5 framework  </w:t>
      </w:r>
      <w:r w:rsidRPr="00E0127B">
        <w:rPr>
          <w:i/>
        </w:rPr>
        <w:t>or</w:t>
      </w:r>
      <w:r w:rsidRPr="00E0127B">
        <w:t xml:space="preserve"> are quality assurance professionals familiar with academic expectations of contemporary universities of good standing</w:t>
      </w:r>
      <w:r>
        <w:t xml:space="preserve"> </w:t>
      </w:r>
      <w:r>
        <w:rPr>
          <w:i/>
        </w:rPr>
        <w:t xml:space="preserve">or </w:t>
      </w:r>
      <w:r>
        <w:t>are senior students or recent graduates who have had some experience of university committees, working groups, or quality assurance</w:t>
      </w:r>
      <w:r w:rsidRPr="00E0127B">
        <w:t>;</w:t>
      </w:r>
    </w:p>
    <w:p w:rsidR="001A2BE0" w:rsidRPr="00E0127B" w:rsidRDefault="001A2BE0" w:rsidP="001A2BE0">
      <w:pPr>
        <w:pStyle w:val="ListParagraph"/>
        <w:numPr>
          <w:ilvl w:val="0"/>
          <w:numId w:val="1"/>
        </w:numPr>
        <w:spacing w:after="0" w:line="240" w:lineRule="auto"/>
      </w:pPr>
      <w:r w:rsidRPr="00E0127B">
        <w:t>Have some experience of undertaking reviews within universities or other degree-awarding institutions;</w:t>
      </w:r>
    </w:p>
    <w:p w:rsidR="001A2BE0" w:rsidRPr="00E0127B" w:rsidRDefault="001A2BE0" w:rsidP="001A2BE0">
      <w:pPr>
        <w:pStyle w:val="ListParagraph"/>
        <w:numPr>
          <w:ilvl w:val="0"/>
          <w:numId w:val="1"/>
        </w:numPr>
        <w:spacing w:after="0" w:line="240" w:lineRule="auto"/>
      </w:pPr>
      <w:r w:rsidRPr="00E0127B">
        <w:t>Have some knowledge of current good practice in teaching and learning and student support in the New Zealand university sector, and/or international sector;</w:t>
      </w:r>
    </w:p>
    <w:p w:rsidR="001A2BE0" w:rsidRPr="00E0127B" w:rsidRDefault="001A2BE0" w:rsidP="001A2BE0">
      <w:pPr>
        <w:pStyle w:val="ListParagraph"/>
        <w:numPr>
          <w:ilvl w:val="0"/>
          <w:numId w:val="1"/>
        </w:numPr>
        <w:spacing w:after="0" w:line="240" w:lineRule="auto"/>
      </w:pPr>
      <w:r w:rsidRPr="00E0127B">
        <w:t>Are aware of trends in contemporary teaching and learning, and the related areas of staff development and staff and student support needs;</w:t>
      </w:r>
    </w:p>
    <w:p w:rsidR="001A2BE0" w:rsidRPr="00E0127B" w:rsidRDefault="001A2BE0" w:rsidP="001A2BE0">
      <w:pPr>
        <w:pStyle w:val="ListParagraph"/>
        <w:numPr>
          <w:ilvl w:val="0"/>
          <w:numId w:val="1"/>
        </w:numPr>
        <w:spacing w:after="0" w:line="240" w:lineRule="auto"/>
      </w:pPr>
      <w:r w:rsidRPr="00E0127B">
        <w:t>Are aware of the broader tertiary educational context in New Zealand, including issues related to educational policy and funding.</w:t>
      </w:r>
    </w:p>
    <w:p w:rsidR="0089283F" w:rsidRPr="00E0127B" w:rsidRDefault="0089283F" w:rsidP="0089283F">
      <w:pPr>
        <w:spacing w:after="0" w:line="240" w:lineRule="auto"/>
      </w:pPr>
      <w:r w:rsidRPr="00E0127B">
        <w:t xml:space="preserve"> </w:t>
      </w:r>
    </w:p>
    <w:p w:rsidR="0089283F" w:rsidRDefault="00AF602D" w:rsidP="0089283F">
      <w:pPr>
        <w:spacing w:after="0" w:line="240" w:lineRule="auto"/>
      </w:pPr>
      <w:r>
        <w:t>It is not expected that applicants</w:t>
      </w:r>
      <w:r w:rsidR="0089283F" w:rsidRPr="00E0127B">
        <w:t xml:space="preserve"> will necessarily meet all of the above cr</w:t>
      </w:r>
      <w:r>
        <w:t xml:space="preserve">iteria, but applicants </w:t>
      </w:r>
      <w:r w:rsidR="0089283F" w:rsidRPr="00E0127B">
        <w:t>should be able to address most of these in their application. Other areas which are pertinent to Cycle 5 include</w:t>
      </w:r>
    </w:p>
    <w:p w:rsidR="00E0127B" w:rsidRPr="00E0127B" w:rsidRDefault="00E0127B" w:rsidP="0089283F">
      <w:pPr>
        <w:spacing w:after="0" w:line="240" w:lineRule="auto"/>
      </w:pPr>
    </w:p>
    <w:p w:rsidR="00094792" w:rsidRDefault="0089283F" w:rsidP="0089283F">
      <w:pPr>
        <w:pStyle w:val="ListParagraph"/>
        <w:numPr>
          <w:ilvl w:val="0"/>
          <w:numId w:val="2"/>
        </w:numPr>
        <w:spacing w:after="0" w:line="240" w:lineRule="auto"/>
        <w:sectPr w:rsidR="00094792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0127B">
        <w:t>Knowledge of contemporary pedagogical issues and approaches</w:t>
      </w:r>
    </w:p>
    <w:p w:rsidR="001A2BE0" w:rsidRDefault="0089283F" w:rsidP="0089283F">
      <w:pPr>
        <w:pStyle w:val="ListParagraph"/>
        <w:numPr>
          <w:ilvl w:val="0"/>
          <w:numId w:val="3"/>
        </w:numPr>
        <w:spacing w:after="0" w:line="240" w:lineRule="auto"/>
      </w:pPr>
      <w:r w:rsidRPr="00E0127B">
        <w:lastRenderedPageBreak/>
        <w:t>Knowledge of trends and issues in transnational education</w:t>
      </w:r>
    </w:p>
    <w:p w:rsidR="001A2BE0" w:rsidRDefault="001A2BE0" w:rsidP="001A2BE0">
      <w:pPr>
        <w:spacing w:after="0" w:line="240" w:lineRule="auto"/>
      </w:pPr>
    </w:p>
    <w:p w:rsidR="00094792" w:rsidRDefault="00094792" w:rsidP="00094792">
      <w:pPr>
        <w:spacing w:after="0" w:line="240" w:lineRule="auto"/>
      </w:pPr>
      <w:r w:rsidRPr="00E0127B">
        <w:t xml:space="preserve">In addition to the above professional criteria, people who are appointed as academic auditors for Cycle 5 will: </w:t>
      </w:r>
    </w:p>
    <w:p w:rsidR="00094792" w:rsidRDefault="00094792" w:rsidP="001A2BE0">
      <w:pPr>
        <w:spacing w:after="0" w:line="240" w:lineRule="auto"/>
      </w:pPr>
    </w:p>
    <w:p w:rsidR="001A2BE0" w:rsidRPr="00E0127B" w:rsidRDefault="001A2BE0" w:rsidP="001A2BE0">
      <w:pPr>
        <w:pStyle w:val="ListParagraph"/>
        <w:numPr>
          <w:ilvl w:val="0"/>
          <w:numId w:val="4"/>
        </w:numPr>
        <w:spacing w:after="0" w:line="240" w:lineRule="auto"/>
      </w:pPr>
      <w:r w:rsidRPr="00E0127B">
        <w:t>Have integrity, discretion, and sound judgment with respect to confidential or sensitive matters</w:t>
      </w:r>
    </w:p>
    <w:p w:rsidR="001A2BE0" w:rsidRPr="00E0127B" w:rsidRDefault="001A2BE0" w:rsidP="001A2BE0">
      <w:pPr>
        <w:pStyle w:val="ListParagraph"/>
        <w:numPr>
          <w:ilvl w:val="0"/>
          <w:numId w:val="4"/>
        </w:numPr>
        <w:spacing w:after="0" w:line="240" w:lineRule="auto"/>
      </w:pPr>
      <w:r w:rsidRPr="00E0127B">
        <w:t>Be committed to academic quality</w:t>
      </w:r>
    </w:p>
    <w:p w:rsidR="001A2BE0" w:rsidRPr="00E0127B" w:rsidRDefault="001A2BE0" w:rsidP="001A2BE0">
      <w:pPr>
        <w:pStyle w:val="ListParagraph"/>
        <w:numPr>
          <w:ilvl w:val="0"/>
          <w:numId w:val="4"/>
        </w:numPr>
        <w:spacing w:after="0" w:line="240" w:lineRule="auto"/>
      </w:pPr>
      <w:r w:rsidRPr="00E0127B">
        <w:t>Have ability to communicate effectively and succinctly, in both written and oral communication</w:t>
      </w:r>
    </w:p>
    <w:p w:rsidR="001A2BE0" w:rsidRPr="00E0127B" w:rsidRDefault="001A2BE0" w:rsidP="001A2BE0">
      <w:pPr>
        <w:pStyle w:val="ListParagraph"/>
        <w:numPr>
          <w:ilvl w:val="0"/>
          <w:numId w:val="4"/>
        </w:numPr>
        <w:spacing w:after="0" w:line="240" w:lineRule="auto"/>
      </w:pPr>
      <w:r w:rsidRPr="00E0127B">
        <w:t>Understand and have an ability to evaluate information pertaining to academic processes and academic quality management in a manner which is sensitive to the particular context of individual universities</w:t>
      </w:r>
    </w:p>
    <w:p w:rsidR="001A2BE0" w:rsidRPr="00E0127B" w:rsidRDefault="001A2BE0" w:rsidP="001A2BE0">
      <w:pPr>
        <w:pStyle w:val="ListParagraph"/>
        <w:numPr>
          <w:ilvl w:val="0"/>
          <w:numId w:val="4"/>
        </w:numPr>
        <w:spacing w:after="0" w:line="240" w:lineRule="auto"/>
      </w:pPr>
      <w:r w:rsidRPr="00E0127B">
        <w:t>Have an ability to reconcile ideals of academic quality management with the realities of organisational activity and external imperatives</w:t>
      </w:r>
    </w:p>
    <w:p w:rsidR="001A2BE0" w:rsidRPr="00E0127B" w:rsidRDefault="001A2BE0" w:rsidP="001A2BE0">
      <w:pPr>
        <w:pStyle w:val="ListParagraph"/>
        <w:numPr>
          <w:ilvl w:val="0"/>
          <w:numId w:val="4"/>
        </w:numPr>
        <w:spacing w:after="0" w:line="240" w:lineRule="auto"/>
      </w:pPr>
      <w:r w:rsidRPr="00E0127B">
        <w:t>Have a broad perspective of university academic activity</w:t>
      </w:r>
    </w:p>
    <w:p w:rsidR="001A2BE0" w:rsidRPr="00E0127B" w:rsidRDefault="001A2BE0" w:rsidP="001A2BE0">
      <w:pPr>
        <w:pStyle w:val="ListParagraph"/>
        <w:numPr>
          <w:ilvl w:val="0"/>
          <w:numId w:val="4"/>
        </w:numPr>
        <w:spacing w:after="0" w:line="240" w:lineRule="auto"/>
      </w:pPr>
      <w:r w:rsidRPr="00E0127B">
        <w:t>Be able to recognise their own personal values and presumptions and be able to recognise how these might affect judgements</w:t>
      </w:r>
    </w:p>
    <w:p w:rsidR="001A2BE0" w:rsidRPr="00E0127B" w:rsidRDefault="001A2BE0" w:rsidP="001A2BE0">
      <w:pPr>
        <w:pStyle w:val="ListParagraph"/>
        <w:numPr>
          <w:ilvl w:val="0"/>
          <w:numId w:val="4"/>
        </w:numPr>
        <w:spacing w:after="0" w:line="240" w:lineRule="auto"/>
      </w:pPr>
      <w:r w:rsidRPr="00E0127B">
        <w:t>Be able to work in a team effectively</w:t>
      </w:r>
    </w:p>
    <w:p w:rsidR="001A2BE0" w:rsidRPr="00E0127B" w:rsidRDefault="001A2BE0" w:rsidP="001A2BE0">
      <w:pPr>
        <w:pStyle w:val="ListParagraph"/>
        <w:numPr>
          <w:ilvl w:val="0"/>
          <w:numId w:val="4"/>
        </w:numPr>
        <w:spacing w:after="0" w:line="240" w:lineRule="auto"/>
      </w:pPr>
      <w:proofErr w:type="gramStart"/>
      <w:r w:rsidRPr="00E0127B">
        <w:t>Be</w:t>
      </w:r>
      <w:proofErr w:type="gramEnd"/>
      <w:r w:rsidRPr="00E0127B">
        <w:t xml:space="preserve"> comfortable working with documents presented electronically.</w:t>
      </w:r>
    </w:p>
    <w:p w:rsidR="001A2BE0" w:rsidRPr="00E0127B" w:rsidRDefault="001A2BE0" w:rsidP="001A2BE0">
      <w:pPr>
        <w:spacing w:after="0" w:line="240" w:lineRule="auto"/>
      </w:pPr>
    </w:p>
    <w:p w:rsidR="001A2BE0" w:rsidRPr="00E0127B" w:rsidRDefault="001A2BE0" w:rsidP="001A2BE0">
      <w:pPr>
        <w:spacing w:after="0" w:line="240" w:lineRule="auto"/>
      </w:pPr>
      <w:r w:rsidRPr="00E0127B">
        <w:t xml:space="preserve">Final acceptance on the AQA Register will be conditional on </w:t>
      </w:r>
      <w:r>
        <w:t xml:space="preserve">applicants </w:t>
      </w:r>
      <w:r w:rsidRPr="00E0127B">
        <w:t xml:space="preserve">meeting any AQA training requirements. </w:t>
      </w:r>
      <w:r>
        <w:t xml:space="preserve"> </w:t>
      </w:r>
      <w:r w:rsidRPr="00E0127B">
        <w:t>All AQA auditors must be approved by the Board of AQA.</w:t>
      </w:r>
    </w:p>
    <w:p w:rsidR="001A2BE0" w:rsidRPr="00E0127B" w:rsidRDefault="001A2BE0" w:rsidP="001A2BE0">
      <w:pPr>
        <w:spacing w:after="0" w:line="240" w:lineRule="auto"/>
      </w:pPr>
    </w:p>
    <w:p w:rsidR="001A2BE0" w:rsidRPr="00E0127B" w:rsidRDefault="001A2BE0" w:rsidP="001A2BE0">
      <w:pPr>
        <w:spacing w:after="0"/>
      </w:pPr>
      <w:r>
        <w:t>In making an application</w:t>
      </w:r>
      <w:r w:rsidRPr="00E0127B">
        <w:t xml:space="preserve"> to be an AQA auditor, </w:t>
      </w:r>
      <w:r>
        <w:t>applicants</w:t>
      </w:r>
      <w:r w:rsidRPr="00E0127B">
        <w:t xml:space="preserve"> should complete the </w:t>
      </w:r>
      <w:r>
        <w:t xml:space="preserve">form which can be found at </w:t>
      </w:r>
      <w:hyperlink r:id="rId11" w:history="1">
        <w:r w:rsidRPr="007B0378">
          <w:rPr>
            <w:rStyle w:val="Hyperlink"/>
          </w:rPr>
          <w:t>http://www.aqa.ac.nz/search/node/application%20form</w:t>
        </w:r>
      </w:hyperlink>
      <w:r>
        <w:t xml:space="preserve">. </w:t>
      </w:r>
      <w:r w:rsidRPr="00E0127B">
        <w:t xml:space="preserve">In addition, </w:t>
      </w:r>
      <w:r>
        <w:t>applicants</w:t>
      </w:r>
      <w:r w:rsidRPr="00E0127B">
        <w:t xml:space="preserve"> should briefly address the above criteria, citing evidence where appropriate. The text in </w:t>
      </w:r>
      <w:r>
        <w:t xml:space="preserve">response to Q17 on the form </w:t>
      </w:r>
      <w:r w:rsidRPr="00E0127B">
        <w:t xml:space="preserve">should be </w:t>
      </w:r>
      <w:r>
        <w:t>approximately 500 – 800 words</w:t>
      </w:r>
      <w:r w:rsidRPr="00E0127B">
        <w:t xml:space="preserve">. </w:t>
      </w:r>
    </w:p>
    <w:p w:rsidR="001A2BE0" w:rsidRPr="00E0127B" w:rsidRDefault="001A2BE0" w:rsidP="001A2BE0">
      <w:pPr>
        <w:spacing w:after="0" w:line="240" w:lineRule="auto"/>
      </w:pPr>
    </w:p>
    <w:p w:rsidR="001A2BE0" w:rsidRPr="00E0127B" w:rsidRDefault="001A2BE0" w:rsidP="001A2BE0">
      <w:pPr>
        <w:spacing w:after="0" w:line="240" w:lineRule="auto"/>
      </w:pPr>
      <w:r>
        <w:t xml:space="preserve">Completed documentation </w:t>
      </w:r>
      <w:r w:rsidRPr="00E0127B">
        <w:t>should be submitted to AQA either by post or electronically sent to</w:t>
      </w:r>
      <w:r>
        <w:t xml:space="preserve"> </w:t>
      </w:r>
      <w:hyperlink r:id="rId12" w:history="1">
        <w:r w:rsidRPr="00E0127B">
          <w:rPr>
            <w:rStyle w:val="Hyperlink"/>
          </w:rPr>
          <w:t>director@aqa.ac.nz</w:t>
        </w:r>
      </w:hyperlink>
      <w:r w:rsidRPr="00E0127B">
        <w:t xml:space="preserve">  </w:t>
      </w:r>
      <w:r w:rsidRPr="00E0127B">
        <w:rPr>
          <w:i/>
        </w:rPr>
        <w:t xml:space="preserve">OR </w:t>
      </w:r>
      <w:r w:rsidRPr="00E0127B">
        <w:t>Director, AQA, P.O. Box 5787, Lambton Quay, Wellington 6145.</w:t>
      </w:r>
    </w:p>
    <w:p w:rsidR="001A2BE0" w:rsidRDefault="001A2BE0" w:rsidP="001A2BE0">
      <w:pPr>
        <w:spacing w:after="0" w:line="240" w:lineRule="auto"/>
        <w:rPr>
          <w:b/>
          <w:sz w:val="20"/>
          <w:szCs w:val="20"/>
        </w:rPr>
      </w:pPr>
    </w:p>
    <w:p w:rsidR="001A2BE0" w:rsidRDefault="001A2BE0" w:rsidP="001A2BE0">
      <w:pPr>
        <w:spacing w:after="0" w:line="240" w:lineRule="auto"/>
        <w:rPr>
          <w:sz w:val="20"/>
          <w:szCs w:val="20"/>
        </w:rPr>
      </w:pPr>
    </w:p>
    <w:p w:rsidR="001A2BE0" w:rsidRDefault="001A2BE0" w:rsidP="001A2BE0">
      <w:pPr>
        <w:spacing w:after="0" w:line="240" w:lineRule="auto"/>
        <w:rPr>
          <w:sz w:val="20"/>
          <w:szCs w:val="20"/>
        </w:rPr>
      </w:pPr>
    </w:p>
    <w:p w:rsidR="001A2BE0" w:rsidRDefault="001A2BE0" w:rsidP="001A2BE0">
      <w:pPr>
        <w:spacing w:after="0" w:line="240" w:lineRule="auto"/>
        <w:rPr>
          <w:sz w:val="20"/>
          <w:szCs w:val="20"/>
        </w:rPr>
      </w:pPr>
    </w:p>
    <w:p w:rsidR="001A2BE0" w:rsidRPr="002F6628" w:rsidRDefault="001A2BE0" w:rsidP="001A2BE0">
      <w:pPr>
        <w:spacing w:after="0" w:line="240" w:lineRule="auto"/>
        <w:rPr>
          <w:b/>
        </w:rPr>
      </w:pPr>
      <w:r w:rsidRPr="002F6628">
        <w:rPr>
          <w:b/>
        </w:rPr>
        <w:t>Dr Jan Cameron</w:t>
      </w:r>
    </w:p>
    <w:p w:rsidR="001A2BE0" w:rsidRPr="002F6628" w:rsidRDefault="001A2BE0" w:rsidP="001A2BE0">
      <w:pPr>
        <w:spacing w:after="0" w:line="240" w:lineRule="auto"/>
        <w:rPr>
          <w:b/>
        </w:rPr>
      </w:pPr>
      <w:r w:rsidRPr="002F6628">
        <w:rPr>
          <w:b/>
        </w:rPr>
        <w:t>Director</w:t>
      </w:r>
    </w:p>
    <w:p w:rsidR="001A2BE0" w:rsidRPr="002F6628" w:rsidRDefault="001A2BE0" w:rsidP="001A2BE0">
      <w:pPr>
        <w:spacing w:after="0" w:line="240" w:lineRule="auto"/>
        <w:rPr>
          <w:b/>
        </w:rPr>
      </w:pPr>
      <w:r w:rsidRPr="002F6628">
        <w:rPr>
          <w:b/>
        </w:rPr>
        <w:t>Academic Quality Agency for New Zealand Universities</w:t>
      </w:r>
    </w:p>
    <w:p w:rsidR="001A2BE0" w:rsidRPr="002F6628" w:rsidRDefault="001A2BE0" w:rsidP="001A2BE0">
      <w:pPr>
        <w:spacing w:after="0" w:line="240" w:lineRule="auto"/>
        <w:rPr>
          <w:b/>
        </w:rPr>
      </w:pPr>
    </w:p>
    <w:p w:rsidR="001A2BE0" w:rsidRPr="002F6628" w:rsidRDefault="001A2BE0" w:rsidP="001A2BE0">
      <w:pPr>
        <w:spacing w:after="0" w:line="240" w:lineRule="auto"/>
        <w:rPr>
          <w:b/>
        </w:rPr>
      </w:pPr>
      <w:r>
        <w:rPr>
          <w:b/>
        </w:rPr>
        <w:t>August</w:t>
      </w:r>
      <w:r w:rsidRPr="002F6628">
        <w:rPr>
          <w:b/>
        </w:rPr>
        <w:t xml:space="preserve"> 2013</w:t>
      </w:r>
    </w:p>
    <w:p w:rsidR="0089283F" w:rsidRDefault="0089283F" w:rsidP="0089283F">
      <w:pPr>
        <w:spacing w:after="0" w:line="240" w:lineRule="auto"/>
        <w:rPr>
          <w:sz w:val="20"/>
          <w:szCs w:val="20"/>
        </w:rPr>
      </w:pPr>
    </w:p>
    <w:p w:rsidR="0089283F" w:rsidRDefault="0089283F" w:rsidP="0089283F">
      <w:pPr>
        <w:spacing w:after="0"/>
        <w:rPr>
          <w:sz w:val="20"/>
          <w:szCs w:val="20"/>
        </w:rPr>
      </w:pPr>
    </w:p>
    <w:p w:rsidR="0089283F" w:rsidRDefault="0089283F" w:rsidP="0089283F">
      <w:pPr>
        <w:spacing w:after="0"/>
        <w:rPr>
          <w:sz w:val="20"/>
          <w:szCs w:val="20"/>
        </w:rPr>
      </w:pPr>
    </w:p>
    <w:p w:rsidR="0089283F" w:rsidRDefault="0089283F" w:rsidP="0089283F">
      <w:pPr>
        <w:spacing w:after="0"/>
        <w:rPr>
          <w:sz w:val="20"/>
          <w:szCs w:val="20"/>
        </w:rPr>
      </w:pPr>
    </w:p>
    <w:p w:rsidR="0089283F" w:rsidRDefault="0089283F" w:rsidP="0089283F">
      <w:pPr>
        <w:spacing w:after="0"/>
        <w:rPr>
          <w:sz w:val="20"/>
          <w:szCs w:val="20"/>
        </w:rPr>
      </w:pPr>
    </w:p>
    <w:p w:rsidR="0089283F" w:rsidRDefault="0089283F" w:rsidP="0089283F">
      <w:pPr>
        <w:spacing w:after="0"/>
        <w:rPr>
          <w:sz w:val="20"/>
          <w:szCs w:val="20"/>
        </w:rPr>
      </w:pPr>
    </w:p>
    <w:p w:rsidR="00884406" w:rsidRDefault="0089283F" w:rsidP="0089283F">
      <w:pPr>
        <w:rPr>
          <w:sz w:val="20"/>
          <w:szCs w:val="20"/>
        </w:rPr>
        <w:sectPr w:rsidR="00884406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sz w:val="20"/>
          <w:szCs w:val="20"/>
        </w:rPr>
        <w:br w:type="page"/>
      </w:r>
    </w:p>
    <w:p w:rsidR="000D560E" w:rsidRDefault="000D560E" w:rsidP="00E0127B">
      <w:pPr>
        <w:spacing w:after="0"/>
        <w:rPr>
          <w:b/>
        </w:rPr>
      </w:pPr>
    </w:p>
    <w:p w:rsidR="0089283F" w:rsidRPr="000D560E" w:rsidRDefault="00AF602D" w:rsidP="000D560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</w:t>
      </w:r>
      <w:r w:rsidR="0089283F" w:rsidRPr="000D560E">
        <w:rPr>
          <w:b/>
          <w:sz w:val="24"/>
          <w:szCs w:val="24"/>
        </w:rPr>
        <w:t xml:space="preserve"> to be </w:t>
      </w:r>
      <w:r>
        <w:rPr>
          <w:b/>
          <w:sz w:val="24"/>
          <w:szCs w:val="24"/>
        </w:rPr>
        <w:t xml:space="preserve">on the AQA Register of </w:t>
      </w:r>
      <w:r w:rsidR="0089283F" w:rsidRPr="000D560E">
        <w:rPr>
          <w:b/>
          <w:sz w:val="24"/>
          <w:szCs w:val="24"/>
        </w:rPr>
        <w:t>Auditor</w:t>
      </w:r>
      <w:r>
        <w:rPr>
          <w:b/>
          <w:sz w:val="24"/>
          <w:szCs w:val="24"/>
        </w:rPr>
        <w:t>s and Reviewers</w:t>
      </w:r>
      <w:r w:rsidR="0089283F" w:rsidRPr="000D560E">
        <w:rPr>
          <w:b/>
          <w:sz w:val="24"/>
          <w:szCs w:val="24"/>
        </w:rPr>
        <w:t xml:space="preserve"> for 2013-2016</w:t>
      </w:r>
    </w:p>
    <w:p w:rsidR="0089283F" w:rsidRPr="00E0127B" w:rsidRDefault="0089283F" w:rsidP="0089283F">
      <w:pPr>
        <w:spacing w:after="0"/>
        <w:jc w:val="center"/>
        <w:rPr>
          <w:b/>
        </w:rPr>
      </w:pPr>
    </w:p>
    <w:p w:rsidR="0089283F" w:rsidRPr="00E0127B" w:rsidRDefault="0089283F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>Full Name, including honorific:</w:t>
      </w:r>
      <w:r w:rsidR="00E0127B">
        <w:rPr>
          <w:b/>
        </w:rPr>
        <w:tab/>
      </w:r>
      <w:sdt>
        <w:sdtPr>
          <w:rPr>
            <w:b/>
          </w:rPr>
          <w:id w:val="-523174045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2F6628" w:rsidRPr="00650FFE">
            <w:rPr>
              <w:rStyle w:val="PlaceholderText"/>
            </w:rPr>
            <w:t>Click here to enter text.</w:t>
          </w:r>
          <w:bookmarkEnd w:id="0"/>
        </w:sdtContent>
      </w:sdt>
    </w:p>
    <w:p w:rsidR="0089283F" w:rsidRPr="00E0127B" w:rsidRDefault="0089283F" w:rsidP="0089283F">
      <w:pPr>
        <w:spacing w:after="0"/>
        <w:rPr>
          <w:b/>
        </w:rPr>
      </w:pPr>
    </w:p>
    <w:p w:rsidR="0089283F" w:rsidRPr="00E0127B" w:rsidRDefault="0089283F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>Name known as (if different):</w:t>
      </w:r>
      <w:r w:rsidR="002F6628">
        <w:rPr>
          <w:b/>
        </w:rPr>
        <w:tab/>
      </w:r>
      <w:sdt>
        <w:sdtPr>
          <w:rPr>
            <w:b/>
          </w:rPr>
          <w:id w:val="968175535"/>
          <w:placeholder>
            <w:docPart w:val="DefaultPlaceholder_1082065158"/>
          </w:placeholder>
          <w:showingPlcHdr/>
        </w:sdtPr>
        <w:sdtEndPr/>
        <w:sdtContent>
          <w:r w:rsidR="002F6628" w:rsidRPr="00650FFE">
            <w:rPr>
              <w:rStyle w:val="PlaceholderText"/>
            </w:rPr>
            <w:t>Click here to enter text.</w:t>
          </w:r>
        </w:sdtContent>
      </w:sdt>
    </w:p>
    <w:p w:rsidR="0089283F" w:rsidRPr="00E0127B" w:rsidRDefault="0089283F" w:rsidP="0089283F">
      <w:pPr>
        <w:pStyle w:val="ListParagraph"/>
        <w:rPr>
          <w:b/>
        </w:rPr>
      </w:pPr>
    </w:p>
    <w:p w:rsidR="0089283F" w:rsidRPr="00E0127B" w:rsidRDefault="0089283F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>Academic qualifications:</w:t>
      </w:r>
      <w:r w:rsidR="002F6628">
        <w:rPr>
          <w:b/>
        </w:rPr>
        <w:tab/>
      </w:r>
      <w:sdt>
        <w:sdtPr>
          <w:rPr>
            <w:b/>
          </w:rPr>
          <w:id w:val="-1651283371"/>
          <w:placeholder>
            <w:docPart w:val="DefaultPlaceholder_1082065158"/>
          </w:placeholder>
          <w:showingPlcHdr/>
        </w:sdtPr>
        <w:sdtEndPr/>
        <w:sdtContent>
          <w:r w:rsidR="002F6628" w:rsidRPr="00650FFE">
            <w:rPr>
              <w:rStyle w:val="PlaceholderText"/>
            </w:rPr>
            <w:t>Click here to enter text.</w:t>
          </w:r>
        </w:sdtContent>
      </w:sdt>
    </w:p>
    <w:p w:rsidR="0089283F" w:rsidRPr="00E0127B" w:rsidRDefault="0089283F" w:rsidP="0089283F">
      <w:pPr>
        <w:pStyle w:val="ListParagraph"/>
        <w:rPr>
          <w:b/>
        </w:rPr>
      </w:pPr>
    </w:p>
    <w:p w:rsidR="0089283F" w:rsidRDefault="0089283F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>Current employment, position and employer. (If not currently employed please indicate most recent position and years employed in that position):</w:t>
      </w:r>
    </w:p>
    <w:p w:rsidR="002F6628" w:rsidRPr="002F6628" w:rsidRDefault="002F6628" w:rsidP="002F6628">
      <w:pPr>
        <w:pStyle w:val="ListParagraph"/>
        <w:rPr>
          <w:b/>
        </w:rPr>
      </w:pPr>
    </w:p>
    <w:sdt>
      <w:sdtPr>
        <w:rPr>
          <w:b/>
        </w:rPr>
        <w:id w:val="-1183278198"/>
        <w:placeholder>
          <w:docPart w:val="DefaultPlaceholder_1082065158"/>
        </w:placeholder>
        <w:showingPlcHdr/>
      </w:sdtPr>
      <w:sdtEndPr/>
      <w:sdtContent>
        <w:p w:rsidR="002F6628" w:rsidRPr="00E0127B" w:rsidRDefault="002F6628" w:rsidP="002F6628">
          <w:pPr>
            <w:pStyle w:val="ListParagraph"/>
            <w:spacing w:after="0"/>
            <w:rPr>
              <w:b/>
            </w:rPr>
          </w:pPr>
          <w:r w:rsidRPr="00650FFE">
            <w:rPr>
              <w:rStyle w:val="PlaceholderText"/>
            </w:rPr>
            <w:t>Click here to enter text.</w:t>
          </w:r>
        </w:p>
      </w:sdtContent>
    </w:sdt>
    <w:p w:rsidR="0089283F" w:rsidRPr="00E0127B" w:rsidRDefault="0089283F" w:rsidP="0089283F">
      <w:pPr>
        <w:spacing w:after="0"/>
        <w:rPr>
          <w:b/>
        </w:rPr>
      </w:pPr>
    </w:p>
    <w:p w:rsidR="0089283F" w:rsidRPr="00E0127B" w:rsidRDefault="0089283F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>Your full contact address, postal:</w:t>
      </w:r>
      <w:r w:rsidR="002F6628">
        <w:rPr>
          <w:b/>
        </w:rPr>
        <w:tab/>
      </w:r>
      <w:sdt>
        <w:sdtPr>
          <w:rPr>
            <w:b/>
          </w:rPr>
          <w:id w:val="-403754998"/>
          <w:placeholder>
            <w:docPart w:val="DefaultPlaceholder_1082065158"/>
          </w:placeholder>
          <w:showingPlcHdr/>
        </w:sdtPr>
        <w:sdtEndPr/>
        <w:sdtContent>
          <w:r w:rsidR="002F6628" w:rsidRPr="00650FFE">
            <w:rPr>
              <w:rStyle w:val="PlaceholderText"/>
            </w:rPr>
            <w:t>Click here to enter text.</w:t>
          </w:r>
        </w:sdtContent>
      </w:sdt>
    </w:p>
    <w:p w:rsidR="0089283F" w:rsidRDefault="0089283F" w:rsidP="0089283F">
      <w:pPr>
        <w:spacing w:after="0"/>
        <w:rPr>
          <w:b/>
        </w:rPr>
      </w:pPr>
    </w:p>
    <w:p w:rsidR="000D560E" w:rsidRDefault="000D560E" w:rsidP="0089283F">
      <w:pPr>
        <w:spacing w:after="0"/>
        <w:rPr>
          <w:b/>
        </w:rPr>
      </w:pPr>
    </w:p>
    <w:p w:rsidR="000D560E" w:rsidRPr="00E0127B" w:rsidRDefault="000D560E" w:rsidP="0089283F">
      <w:pPr>
        <w:spacing w:after="0"/>
        <w:rPr>
          <w:b/>
        </w:rPr>
      </w:pPr>
    </w:p>
    <w:p w:rsidR="0089283F" w:rsidRPr="00E0127B" w:rsidRDefault="00C21AA6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 xml:space="preserve">Preferred </w:t>
      </w:r>
      <w:r w:rsidR="002F6628">
        <w:rPr>
          <w:b/>
        </w:rPr>
        <w:t>e</w:t>
      </w:r>
      <w:r w:rsidR="0089283F" w:rsidRPr="00E0127B">
        <w:rPr>
          <w:b/>
        </w:rPr>
        <w:t>mail address:</w:t>
      </w:r>
      <w:r w:rsidR="002F6628">
        <w:rPr>
          <w:b/>
        </w:rPr>
        <w:tab/>
      </w:r>
      <w:sdt>
        <w:sdtPr>
          <w:rPr>
            <w:b/>
          </w:rPr>
          <w:id w:val="-91096885"/>
          <w:placeholder>
            <w:docPart w:val="DefaultPlaceholder_1082065158"/>
          </w:placeholder>
          <w:showingPlcHdr/>
        </w:sdtPr>
        <w:sdtEndPr/>
        <w:sdtContent>
          <w:r w:rsidR="002F6628" w:rsidRPr="00650FFE">
            <w:rPr>
              <w:rStyle w:val="PlaceholderText"/>
            </w:rPr>
            <w:t>Click here to enter text.</w:t>
          </w:r>
        </w:sdtContent>
      </w:sdt>
    </w:p>
    <w:p w:rsidR="00C21AA6" w:rsidRPr="00E0127B" w:rsidRDefault="00C21AA6" w:rsidP="00C21AA6">
      <w:pPr>
        <w:pStyle w:val="ListParagraph"/>
        <w:rPr>
          <w:b/>
        </w:rPr>
      </w:pPr>
    </w:p>
    <w:p w:rsidR="00C21AA6" w:rsidRPr="00E0127B" w:rsidRDefault="00C21AA6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>Alternative email address:</w:t>
      </w:r>
      <w:r w:rsidR="002F6628">
        <w:rPr>
          <w:b/>
        </w:rPr>
        <w:tab/>
      </w:r>
      <w:sdt>
        <w:sdtPr>
          <w:rPr>
            <w:b/>
          </w:rPr>
          <w:id w:val="1280145153"/>
          <w:placeholder>
            <w:docPart w:val="DefaultPlaceholder_1082065158"/>
          </w:placeholder>
          <w:showingPlcHdr/>
        </w:sdtPr>
        <w:sdtEndPr/>
        <w:sdtContent>
          <w:r w:rsidR="002F6628" w:rsidRPr="00650FFE">
            <w:rPr>
              <w:rStyle w:val="PlaceholderText"/>
            </w:rPr>
            <w:t>Click here to enter text.</w:t>
          </w:r>
        </w:sdtContent>
      </w:sdt>
    </w:p>
    <w:p w:rsidR="0089283F" w:rsidRPr="00E0127B" w:rsidRDefault="0089283F" w:rsidP="0089283F">
      <w:pPr>
        <w:pStyle w:val="ListParagraph"/>
        <w:rPr>
          <w:b/>
        </w:rPr>
      </w:pPr>
    </w:p>
    <w:p w:rsidR="0089283F" w:rsidRPr="002F6628" w:rsidRDefault="0089283F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  <w:i/>
        </w:rPr>
        <w:t xml:space="preserve">Do you prefer to be contacted regarding this </w:t>
      </w:r>
      <w:r w:rsidR="00070A75">
        <w:rPr>
          <w:b/>
          <w:i/>
        </w:rPr>
        <w:t xml:space="preserve">application </w:t>
      </w:r>
      <w:r w:rsidRPr="00E0127B">
        <w:rPr>
          <w:b/>
          <w:i/>
        </w:rPr>
        <w:t>by email or by post?</w:t>
      </w:r>
    </w:p>
    <w:p w:rsidR="002F6628" w:rsidRPr="002F6628" w:rsidRDefault="002F6628" w:rsidP="002F6628">
      <w:pPr>
        <w:pStyle w:val="ListParagraph"/>
        <w:rPr>
          <w:b/>
        </w:rPr>
      </w:pPr>
    </w:p>
    <w:sdt>
      <w:sdtPr>
        <w:rPr>
          <w:b/>
        </w:rPr>
        <w:id w:val="196518484"/>
        <w:placeholder>
          <w:docPart w:val="DefaultPlaceholder_1082065158"/>
        </w:placeholder>
        <w:showingPlcHdr/>
      </w:sdtPr>
      <w:sdtEndPr/>
      <w:sdtContent>
        <w:p w:rsidR="002F6628" w:rsidRPr="00E0127B" w:rsidRDefault="002F6628" w:rsidP="002F6628">
          <w:pPr>
            <w:pStyle w:val="ListParagraph"/>
            <w:spacing w:after="0"/>
            <w:rPr>
              <w:b/>
            </w:rPr>
          </w:pPr>
          <w:r w:rsidRPr="00650FFE">
            <w:rPr>
              <w:rStyle w:val="PlaceholderText"/>
            </w:rPr>
            <w:t>Click here to enter text.</w:t>
          </w:r>
        </w:p>
      </w:sdtContent>
    </w:sdt>
    <w:p w:rsidR="0089283F" w:rsidRPr="00E0127B" w:rsidRDefault="0089283F" w:rsidP="0089283F">
      <w:pPr>
        <w:spacing w:after="0"/>
        <w:rPr>
          <w:b/>
        </w:rPr>
      </w:pPr>
    </w:p>
    <w:p w:rsidR="0089283F" w:rsidRPr="00E0127B" w:rsidRDefault="0089283F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>Preferred phone number:</w:t>
      </w:r>
      <w:r w:rsidR="002F6628">
        <w:rPr>
          <w:b/>
        </w:rPr>
        <w:tab/>
      </w:r>
      <w:sdt>
        <w:sdtPr>
          <w:rPr>
            <w:b/>
          </w:rPr>
          <w:id w:val="-752820468"/>
          <w:placeholder>
            <w:docPart w:val="DefaultPlaceholder_1082065158"/>
          </w:placeholder>
          <w:showingPlcHdr/>
        </w:sdtPr>
        <w:sdtEndPr/>
        <w:sdtContent>
          <w:r w:rsidR="002F6628" w:rsidRPr="00650FFE">
            <w:rPr>
              <w:rStyle w:val="PlaceholderText"/>
            </w:rPr>
            <w:t>Click here to enter text.</w:t>
          </w:r>
        </w:sdtContent>
      </w:sdt>
    </w:p>
    <w:p w:rsidR="0089283F" w:rsidRPr="00E0127B" w:rsidRDefault="0089283F" w:rsidP="0089283F">
      <w:pPr>
        <w:spacing w:after="0"/>
        <w:rPr>
          <w:b/>
        </w:rPr>
      </w:pPr>
    </w:p>
    <w:p w:rsidR="0089283F" w:rsidRPr="00E0127B" w:rsidRDefault="0089283F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>Alternative phone number:</w:t>
      </w:r>
      <w:r w:rsidR="002F6628">
        <w:rPr>
          <w:b/>
        </w:rPr>
        <w:tab/>
      </w:r>
      <w:sdt>
        <w:sdtPr>
          <w:rPr>
            <w:b/>
          </w:rPr>
          <w:id w:val="466478842"/>
          <w:placeholder>
            <w:docPart w:val="DefaultPlaceholder_1082065158"/>
          </w:placeholder>
          <w:showingPlcHdr/>
        </w:sdtPr>
        <w:sdtEndPr/>
        <w:sdtContent>
          <w:r w:rsidR="002F6628" w:rsidRPr="00650FFE">
            <w:rPr>
              <w:rStyle w:val="PlaceholderText"/>
            </w:rPr>
            <w:t>Click here to enter text.</w:t>
          </w:r>
        </w:sdtContent>
      </w:sdt>
    </w:p>
    <w:p w:rsidR="0089283F" w:rsidRPr="00E0127B" w:rsidRDefault="0089283F" w:rsidP="0089283F">
      <w:pPr>
        <w:spacing w:after="0"/>
        <w:rPr>
          <w:b/>
        </w:rPr>
      </w:pPr>
    </w:p>
    <w:p w:rsidR="00C21AA6" w:rsidRDefault="00C21AA6" w:rsidP="00C21AA6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 xml:space="preserve">Have you undertaken training as an academic auditor? [If </w:t>
      </w:r>
      <w:r w:rsidRPr="00E0127B">
        <w:rPr>
          <w:b/>
          <w:i/>
        </w:rPr>
        <w:t xml:space="preserve">yes </w:t>
      </w:r>
      <w:r w:rsidRPr="00E0127B">
        <w:rPr>
          <w:b/>
        </w:rPr>
        <w:t>please indicate the agency which provided the training and years you trained.]</w:t>
      </w:r>
    </w:p>
    <w:p w:rsidR="002F6628" w:rsidRPr="002F6628" w:rsidRDefault="002F6628" w:rsidP="002F6628">
      <w:pPr>
        <w:pStyle w:val="ListParagraph"/>
        <w:rPr>
          <w:b/>
        </w:rPr>
      </w:pPr>
    </w:p>
    <w:sdt>
      <w:sdtPr>
        <w:rPr>
          <w:b/>
        </w:rPr>
        <w:id w:val="-1616282565"/>
        <w:placeholder>
          <w:docPart w:val="DefaultPlaceholder_1082065158"/>
        </w:placeholder>
        <w:showingPlcHdr/>
      </w:sdtPr>
      <w:sdtEndPr/>
      <w:sdtContent>
        <w:p w:rsidR="002F6628" w:rsidRPr="00E0127B" w:rsidRDefault="002F6628" w:rsidP="002F6628">
          <w:pPr>
            <w:pStyle w:val="ListParagraph"/>
            <w:spacing w:after="0"/>
            <w:rPr>
              <w:b/>
            </w:rPr>
          </w:pPr>
          <w:r w:rsidRPr="00650FFE">
            <w:rPr>
              <w:rStyle w:val="PlaceholderText"/>
            </w:rPr>
            <w:t>Click here to enter text.</w:t>
          </w:r>
        </w:p>
      </w:sdtContent>
    </w:sdt>
    <w:p w:rsidR="00C21AA6" w:rsidRDefault="00C21AA6" w:rsidP="0089283F">
      <w:pPr>
        <w:spacing w:after="0"/>
        <w:rPr>
          <w:b/>
        </w:rPr>
      </w:pPr>
    </w:p>
    <w:p w:rsidR="00BA358E" w:rsidRPr="00E0127B" w:rsidRDefault="00BA358E" w:rsidP="0089283F">
      <w:pPr>
        <w:spacing w:after="0"/>
        <w:rPr>
          <w:b/>
        </w:rPr>
      </w:pPr>
    </w:p>
    <w:p w:rsidR="0089283F" w:rsidRDefault="0089283F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 xml:space="preserve">Have you previously </w:t>
      </w:r>
      <w:r w:rsidR="000D560E">
        <w:rPr>
          <w:b/>
        </w:rPr>
        <w:t>served</w:t>
      </w:r>
      <w:r w:rsidRPr="00E0127B">
        <w:rPr>
          <w:b/>
        </w:rPr>
        <w:t xml:space="preserve"> on any NZ university academic audit panel? [If </w:t>
      </w:r>
      <w:r w:rsidRPr="00E0127B">
        <w:rPr>
          <w:b/>
          <w:i/>
        </w:rPr>
        <w:t>yes</w:t>
      </w:r>
      <w:r w:rsidRPr="00E0127B">
        <w:rPr>
          <w:b/>
        </w:rPr>
        <w:t xml:space="preserve"> please indicate which panel(s).]</w:t>
      </w:r>
    </w:p>
    <w:p w:rsidR="002F6628" w:rsidRDefault="002F6628" w:rsidP="002F6628">
      <w:pPr>
        <w:spacing w:after="0"/>
        <w:rPr>
          <w:b/>
        </w:rPr>
      </w:pPr>
    </w:p>
    <w:sdt>
      <w:sdtPr>
        <w:rPr>
          <w:b/>
        </w:rPr>
        <w:id w:val="925999589"/>
        <w:placeholder>
          <w:docPart w:val="DefaultPlaceholder_1082065158"/>
        </w:placeholder>
        <w:showingPlcHdr/>
      </w:sdtPr>
      <w:sdtEndPr/>
      <w:sdtContent>
        <w:p w:rsidR="002F6628" w:rsidRPr="002F6628" w:rsidRDefault="002F6628" w:rsidP="002F6628">
          <w:pPr>
            <w:spacing w:after="0"/>
            <w:ind w:left="720"/>
            <w:rPr>
              <w:b/>
            </w:rPr>
          </w:pPr>
          <w:r w:rsidRPr="00650FFE">
            <w:rPr>
              <w:rStyle w:val="PlaceholderText"/>
            </w:rPr>
            <w:t>Click here to enter text.</w:t>
          </w:r>
        </w:p>
      </w:sdtContent>
    </w:sdt>
    <w:p w:rsidR="0089283F" w:rsidRDefault="0089283F" w:rsidP="0089283F">
      <w:pPr>
        <w:spacing w:after="0"/>
        <w:rPr>
          <w:b/>
        </w:rPr>
      </w:pPr>
    </w:p>
    <w:p w:rsidR="00884406" w:rsidRDefault="00884406" w:rsidP="0089283F">
      <w:pPr>
        <w:spacing w:after="0"/>
        <w:rPr>
          <w:b/>
        </w:rPr>
        <w:sectPr w:rsidR="00884406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21AA6" w:rsidRDefault="00C21AA6" w:rsidP="00C21AA6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lastRenderedPageBreak/>
        <w:t xml:space="preserve">Are you an accredited or registered auditor with any other agency? [If </w:t>
      </w:r>
      <w:r w:rsidRPr="00E0127B">
        <w:rPr>
          <w:b/>
          <w:i/>
        </w:rPr>
        <w:t xml:space="preserve">yes </w:t>
      </w:r>
      <w:r w:rsidRPr="00E0127B">
        <w:rPr>
          <w:b/>
        </w:rPr>
        <w:t>please indicate with which agency/</w:t>
      </w:r>
      <w:proofErr w:type="spellStart"/>
      <w:r w:rsidRPr="00E0127B">
        <w:rPr>
          <w:b/>
        </w:rPr>
        <w:t>ies</w:t>
      </w:r>
      <w:proofErr w:type="spellEnd"/>
      <w:r w:rsidRPr="00E0127B">
        <w:rPr>
          <w:b/>
        </w:rPr>
        <w:t>.]</w:t>
      </w:r>
    </w:p>
    <w:p w:rsidR="002F6628" w:rsidRDefault="002F6628" w:rsidP="002F6628">
      <w:pPr>
        <w:spacing w:after="0"/>
        <w:rPr>
          <w:b/>
        </w:rPr>
      </w:pPr>
    </w:p>
    <w:sdt>
      <w:sdtPr>
        <w:rPr>
          <w:b/>
        </w:rPr>
        <w:id w:val="1212234751"/>
        <w:placeholder>
          <w:docPart w:val="DefaultPlaceholder_1082065158"/>
        </w:placeholder>
        <w:showingPlcHdr/>
      </w:sdtPr>
      <w:sdtEndPr/>
      <w:sdtContent>
        <w:p w:rsidR="002F6628" w:rsidRPr="002F6628" w:rsidRDefault="002F6628" w:rsidP="002F6628">
          <w:pPr>
            <w:spacing w:after="0"/>
            <w:ind w:left="720"/>
            <w:rPr>
              <w:b/>
            </w:rPr>
          </w:pPr>
          <w:r w:rsidRPr="00650FFE">
            <w:rPr>
              <w:rStyle w:val="PlaceholderText"/>
            </w:rPr>
            <w:t>Click here to enter text.</w:t>
          </w:r>
        </w:p>
      </w:sdtContent>
    </w:sdt>
    <w:p w:rsidR="00C21AA6" w:rsidRDefault="00C21AA6" w:rsidP="0089283F">
      <w:pPr>
        <w:spacing w:after="0"/>
        <w:rPr>
          <w:b/>
        </w:rPr>
      </w:pPr>
    </w:p>
    <w:p w:rsidR="0089283F" w:rsidRDefault="00C21AA6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>In the last five years, h</w:t>
      </w:r>
      <w:r w:rsidR="0089283F" w:rsidRPr="00E0127B">
        <w:rPr>
          <w:b/>
        </w:rPr>
        <w:t xml:space="preserve">ave you been on an audit panel or accreditation panel for any other agency quality assuring a tertiary institution? [If </w:t>
      </w:r>
      <w:r w:rsidR="0089283F" w:rsidRPr="00E0127B">
        <w:rPr>
          <w:b/>
          <w:i/>
        </w:rPr>
        <w:t xml:space="preserve">yes </w:t>
      </w:r>
      <w:r w:rsidR="0089283F" w:rsidRPr="00E0127B">
        <w:rPr>
          <w:b/>
        </w:rPr>
        <w:t>please indicate agencies and years you served.]</w:t>
      </w:r>
    </w:p>
    <w:p w:rsidR="002F6628" w:rsidRDefault="002F6628" w:rsidP="002F6628">
      <w:pPr>
        <w:pStyle w:val="ListParagraph"/>
        <w:spacing w:after="0"/>
        <w:rPr>
          <w:b/>
        </w:rPr>
      </w:pPr>
    </w:p>
    <w:sdt>
      <w:sdtPr>
        <w:rPr>
          <w:b/>
        </w:rPr>
        <w:id w:val="139772242"/>
        <w:placeholder>
          <w:docPart w:val="DefaultPlaceholder_1082065158"/>
        </w:placeholder>
        <w:showingPlcHdr/>
      </w:sdtPr>
      <w:sdtEndPr/>
      <w:sdtContent>
        <w:p w:rsidR="002F6628" w:rsidRPr="00E0127B" w:rsidRDefault="002F6628" w:rsidP="002F6628">
          <w:pPr>
            <w:pStyle w:val="ListParagraph"/>
            <w:spacing w:after="0"/>
            <w:rPr>
              <w:b/>
            </w:rPr>
          </w:pPr>
          <w:r w:rsidRPr="00650FFE">
            <w:rPr>
              <w:rStyle w:val="PlaceholderText"/>
            </w:rPr>
            <w:t>Click here to enter text.</w:t>
          </w:r>
        </w:p>
      </w:sdtContent>
    </w:sdt>
    <w:p w:rsidR="0089283F" w:rsidRPr="00E0127B" w:rsidRDefault="0089283F" w:rsidP="0089283F">
      <w:pPr>
        <w:spacing w:after="0"/>
        <w:rPr>
          <w:b/>
        </w:rPr>
      </w:pPr>
    </w:p>
    <w:p w:rsidR="0089283F" w:rsidRPr="00E0127B" w:rsidRDefault="0089283F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 xml:space="preserve">Please provide name and contact details of </w:t>
      </w:r>
      <w:r w:rsidRPr="00E0127B">
        <w:rPr>
          <w:b/>
          <w:u w:val="single"/>
        </w:rPr>
        <w:t>two</w:t>
      </w:r>
      <w:r w:rsidRPr="00E0127B">
        <w:rPr>
          <w:b/>
        </w:rPr>
        <w:t xml:space="preserve"> referees who have knowledge of your university experience and/or your experience as a reviewer or auditor.</w:t>
      </w:r>
    </w:p>
    <w:p w:rsidR="0089283F" w:rsidRDefault="0089283F" w:rsidP="0089283F">
      <w:pPr>
        <w:spacing w:after="0"/>
        <w:rPr>
          <w:b/>
        </w:rPr>
      </w:pPr>
    </w:p>
    <w:sdt>
      <w:sdtPr>
        <w:rPr>
          <w:b/>
        </w:rPr>
        <w:id w:val="-141970041"/>
        <w:placeholder>
          <w:docPart w:val="DefaultPlaceholder_1082065158"/>
        </w:placeholder>
        <w:showingPlcHdr/>
      </w:sdtPr>
      <w:sdtEndPr/>
      <w:sdtContent>
        <w:p w:rsidR="002F6628" w:rsidRDefault="002F6628" w:rsidP="002F6628">
          <w:pPr>
            <w:spacing w:after="0"/>
            <w:ind w:left="720"/>
            <w:rPr>
              <w:b/>
            </w:rPr>
          </w:pPr>
          <w:r w:rsidRPr="00650FFE">
            <w:rPr>
              <w:rStyle w:val="PlaceholderText"/>
            </w:rPr>
            <w:t>Click here to enter text.</w:t>
          </w:r>
        </w:p>
      </w:sdtContent>
    </w:sdt>
    <w:p w:rsidR="002F6628" w:rsidRDefault="002F6628" w:rsidP="0089283F">
      <w:pPr>
        <w:spacing w:after="0"/>
        <w:rPr>
          <w:b/>
        </w:rPr>
      </w:pPr>
    </w:p>
    <w:p w:rsidR="0005654A" w:rsidRDefault="0005654A" w:rsidP="0089283F">
      <w:pPr>
        <w:spacing w:after="0"/>
        <w:rPr>
          <w:b/>
        </w:rPr>
      </w:pPr>
    </w:p>
    <w:p w:rsidR="0005654A" w:rsidRDefault="0005654A" w:rsidP="0089283F">
      <w:pPr>
        <w:spacing w:after="0"/>
        <w:rPr>
          <w:b/>
        </w:rPr>
      </w:pPr>
    </w:p>
    <w:p w:rsidR="0005654A" w:rsidRDefault="0005654A" w:rsidP="0089283F">
      <w:pPr>
        <w:spacing w:after="0"/>
        <w:rPr>
          <w:b/>
        </w:rPr>
      </w:pPr>
    </w:p>
    <w:p w:rsidR="0005654A" w:rsidRDefault="0005654A" w:rsidP="0089283F">
      <w:pPr>
        <w:spacing w:after="0"/>
        <w:rPr>
          <w:b/>
        </w:rPr>
      </w:pPr>
    </w:p>
    <w:p w:rsidR="0005654A" w:rsidRPr="00E0127B" w:rsidRDefault="0005654A" w:rsidP="0089283F">
      <w:pPr>
        <w:spacing w:after="0"/>
        <w:rPr>
          <w:b/>
        </w:rPr>
      </w:pPr>
    </w:p>
    <w:p w:rsidR="0089283F" w:rsidRDefault="0089283F" w:rsidP="0089283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E0127B">
        <w:rPr>
          <w:b/>
        </w:rPr>
        <w:t>Please indicate if you have any known constraints on training or auditing for Cycle 5  2013-2016 (e</w:t>
      </w:r>
      <w:r w:rsidR="0005654A">
        <w:rPr>
          <w:b/>
        </w:rPr>
        <w:t>.</w:t>
      </w:r>
      <w:r w:rsidRPr="00E0127B">
        <w:rPr>
          <w:b/>
        </w:rPr>
        <w:t>g</w:t>
      </w:r>
      <w:r w:rsidR="0005654A">
        <w:rPr>
          <w:b/>
        </w:rPr>
        <w:t>.,</w:t>
      </w:r>
      <w:r w:rsidRPr="00E0127B">
        <w:rPr>
          <w:b/>
        </w:rPr>
        <w:t xml:space="preserve"> periods when on study leave)</w:t>
      </w:r>
    </w:p>
    <w:p w:rsidR="002F6628" w:rsidRPr="00E0127B" w:rsidRDefault="002F6628" w:rsidP="002F6628">
      <w:pPr>
        <w:pStyle w:val="ListParagraph"/>
        <w:spacing w:after="0"/>
        <w:rPr>
          <w:b/>
        </w:rPr>
      </w:pPr>
    </w:p>
    <w:sdt>
      <w:sdtPr>
        <w:id w:val="-1321501496"/>
        <w:placeholder>
          <w:docPart w:val="DefaultPlaceholder_1082065158"/>
        </w:placeholder>
        <w:showingPlcHdr/>
      </w:sdtPr>
      <w:sdtEndPr/>
      <w:sdtContent>
        <w:p w:rsidR="00C21AA6" w:rsidRPr="002F6628" w:rsidRDefault="002F6628" w:rsidP="002F6628">
          <w:pPr>
            <w:ind w:left="720"/>
            <w:rPr>
              <w:b/>
            </w:rPr>
          </w:pPr>
          <w:r w:rsidRPr="00650FFE">
            <w:rPr>
              <w:rStyle w:val="PlaceholderText"/>
            </w:rPr>
            <w:t>Click here to enter text.</w:t>
          </w:r>
        </w:p>
      </w:sdtContent>
    </w:sdt>
    <w:p w:rsidR="0089283F" w:rsidRDefault="0089283F" w:rsidP="0005654A">
      <w:pPr>
        <w:spacing w:after="0"/>
        <w:rPr>
          <w:b/>
        </w:rPr>
      </w:pPr>
    </w:p>
    <w:p w:rsidR="0005654A" w:rsidRDefault="0005654A" w:rsidP="0005654A">
      <w:pPr>
        <w:spacing w:after="0"/>
        <w:rPr>
          <w:b/>
        </w:rPr>
      </w:pPr>
    </w:p>
    <w:p w:rsidR="0005654A" w:rsidRPr="0005654A" w:rsidRDefault="0005654A" w:rsidP="0005654A">
      <w:pPr>
        <w:pStyle w:val="ListParagraph"/>
        <w:numPr>
          <w:ilvl w:val="0"/>
          <w:numId w:val="5"/>
        </w:numPr>
        <w:spacing w:after="0"/>
        <w:rPr>
          <w:b/>
        </w:rPr>
      </w:pPr>
      <w:r w:rsidRPr="0005654A">
        <w:rPr>
          <w:b/>
        </w:rPr>
        <w:t xml:space="preserve">Please provide a statement in support of your application which addresses the criteria in the invitation document (approx. 500 </w:t>
      </w:r>
      <w:proofErr w:type="gramStart"/>
      <w:r w:rsidRPr="0005654A">
        <w:rPr>
          <w:b/>
        </w:rPr>
        <w:t xml:space="preserve">– </w:t>
      </w:r>
      <w:r w:rsidR="00BA358E">
        <w:rPr>
          <w:b/>
        </w:rPr>
        <w:t xml:space="preserve"> </w:t>
      </w:r>
      <w:r w:rsidRPr="0005654A">
        <w:rPr>
          <w:b/>
        </w:rPr>
        <w:t>800</w:t>
      </w:r>
      <w:proofErr w:type="gramEnd"/>
      <w:r w:rsidRPr="0005654A">
        <w:rPr>
          <w:b/>
        </w:rPr>
        <w:t xml:space="preserve"> words). </w:t>
      </w:r>
      <w:r w:rsidRPr="0005654A">
        <w:rPr>
          <w:b/>
          <w:i/>
        </w:rPr>
        <w:t>If preferred, this statement can be appended as a separate document.</w:t>
      </w:r>
    </w:p>
    <w:p w:rsidR="0089283F" w:rsidRDefault="0089283F" w:rsidP="0005654A">
      <w:pPr>
        <w:ind w:left="360"/>
      </w:pPr>
    </w:p>
    <w:sdt>
      <w:sdtPr>
        <w:id w:val="70698177"/>
        <w:placeholder>
          <w:docPart w:val="DefaultPlaceholder_1082065158"/>
        </w:placeholder>
        <w:showingPlcHdr/>
        <w:text/>
      </w:sdtPr>
      <w:sdtEndPr/>
      <w:sdtContent>
        <w:p w:rsidR="0005654A" w:rsidRDefault="0005654A" w:rsidP="0005654A">
          <w:pPr>
            <w:ind w:left="720"/>
          </w:pPr>
          <w:r w:rsidRPr="00650FFE">
            <w:rPr>
              <w:rStyle w:val="PlaceholderText"/>
            </w:rPr>
            <w:t>Click here to enter text.</w:t>
          </w:r>
        </w:p>
      </w:sdtContent>
    </w:sdt>
    <w:p w:rsidR="0005654A" w:rsidRDefault="0005654A" w:rsidP="0089283F"/>
    <w:p w:rsidR="0005654A" w:rsidRPr="00E0127B" w:rsidRDefault="0005654A" w:rsidP="0089283F"/>
    <w:p w:rsidR="00B939B2" w:rsidRPr="00E0127B" w:rsidRDefault="00B939B2"/>
    <w:sectPr w:rsidR="00B939B2" w:rsidRPr="00E0127B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A7" w:rsidRDefault="008E66A7" w:rsidP="008E23A6">
      <w:pPr>
        <w:spacing w:after="0" w:line="240" w:lineRule="auto"/>
      </w:pPr>
      <w:r>
        <w:separator/>
      </w:r>
    </w:p>
  </w:endnote>
  <w:endnote w:type="continuationSeparator" w:id="0">
    <w:p w:rsidR="008E66A7" w:rsidRDefault="008E66A7" w:rsidP="008E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7B" w:rsidRPr="00E0127B" w:rsidRDefault="00094792" w:rsidP="00E0127B">
    <w:pPr>
      <w:pStyle w:val="Footer"/>
      <w:jc w:val="right"/>
    </w:pPr>
    <w:r>
      <w:rPr>
        <w:noProof/>
        <w:lang w:eastAsia="en-NZ"/>
      </w:rPr>
      <w:drawing>
        <wp:inline distT="0" distB="0" distL="0" distR="0" wp14:anchorId="7440F2FD" wp14:editId="7AB6D037">
          <wp:extent cx="1971675" cy="28900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-Maori-Name-text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725" cy="2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92" w:rsidRPr="00E0127B" w:rsidRDefault="00094792" w:rsidP="00E0127B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06" w:rsidRPr="00E0127B" w:rsidRDefault="00884406" w:rsidP="00E0127B">
    <w:pPr>
      <w:pStyle w:val="Footer"/>
      <w:jc w:val="right"/>
    </w:pPr>
    <w:r>
      <w:rPr>
        <w:noProof/>
        <w:lang w:eastAsia="en-NZ"/>
      </w:rPr>
      <w:drawing>
        <wp:inline distT="0" distB="0" distL="0" distR="0" wp14:anchorId="589B7386" wp14:editId="5EABCB8C">
          <wp:extent cx="1971675" cy="289002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-Maori-Name-text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725" cy="2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06" w:rsidRPr="00E0127B" w:rsidRDefault="00884406" w:rsidP="00E0127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A7" w:rsidRDefault="008E66A7" w:rsidP="008E23A6">
      <w:pPr>
        <w:spacing w:after="0" w:line="240" w:lineRule="auto"/>
      </w:pPr>
      <w:r>
        <w:separator/>
      </w:r>
    </w:p>
  </w:footnote>
  <w:footnote w:type="continuationSeparator" w:id="0">
    <w:p w:rsidR="008E66A7" w:rsidRDefault="008E66A7" w:rsidP="008E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7B" w:rsidRDefault="00094792" w:rsidP="00E0127B">
    <w:pPr>
      <w:pStyle w:val="Header"/>
      <w:jc w:val="center"/>
    </w:pPr>
    <w:r>
      <w:rPr>
        <w:noProof/>
        <w:lang w:eastAsia="en-NZ"/>
      </w:rPr>
      <w:drawing>
        <wp:inline distT="0" distB="0" distL="0" distR="0" wp14:anchorId="128EA08D" wp14:editId="04B20F9A">
          <wp:extent cx="3905250" cy="95835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-logo-short-b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3520" cy="957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92" w:rsidRDefault="00094792" w:rsidP="00E0127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06" w:rsidRDefault="00884406" w:rsidP="00884406">
    <w:pPr>
      <w:pStyle w:val="Header"/>
      <w:jc w:val="center"/>
    </w:pPr>
    <w:r>
      <w:rPr>
        <w:noProof/>
        <w:lang w:eastAsia="en-NZ"/>
      </w:rPr>
      <w:drawing>
        <wp:inline distT="0" distB="0" distL="0" distR="0" wp14:anchorId="33B64F26" wp14:editId="740727B6">
          <wp:extent cx="3752850" cy="92095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-logo-short-b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629" cy="922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06" w:rsidRDefault="00884406" w:rsidP="008844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4073"/>
    <w:multiLevelType w:val="hybridMultilevel"/>
    <w:tmpl w:val="75EA11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E31F4"/>
    <w:multiLevelType w:val="hybridMultilevel"/>
    <w:tmpl w:val="3E3623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E5591"/>
    <w:multiLevelType w:val="hybridMultilevel"/>
    <w:tmpl w:val="E8C0AA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A15D9"/>
    <w:multiLevelType w:val="hybridMultilevel"/>
    <w:tmpl w:val="C706D7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83B8E"/>
    <w:multiLevelType w:val="hybridMultilevel"/>
    <w:tmpl w:val="CFE65D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3F"/>
    <w:rsid w:val="0005654A"/>
    <w:rsid w:val="000610D5"/>
    <w:rsid w:val="00070A75"/>
    <w:rsid w:val="00094792"/>
    <w:rsid w:val="000D560E"/>
    <w:rsid w:val="001A2BE0"/>
    <w:rsid w:val="002F6628"/>
    <w:rsid w:val="00440BBE"/>
    <w:rsid w:val="004A0311"/>
    <w:rsid w:val="007B60A7"/>
    <w:rsid w:val="00884406"/>
    <w:rsid w:val="0089283F"/>
    <w:rsid w:val="008E23A6"/>
    <w:rsid w:val="008E66A7"/>
    <w:rsid w:val="00AF602D"/>
    <w:rsid w:val="00B939B2"/>
    <w:rsid w:val="00BA358E"/>
    <w:rsid w:val="00C21AA6"/>
    <w:rsid w:val="00D14ED2"/>
    <w:rsid w:val="00D7468B"/>
    <w:rsid w:val="00E0127B"/>
    <w:rsid w:val="00EA10D8"/>
    <w:rsid w:val="00ED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8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2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3A6"/>
  </w:style>
  <w:style w:type="paragraph" w:styleId="Footer">
    <w:name w:val="footer"/>
    <w:basedOn w:val="Normal"/>
    <w:link w:val="FooterChar"/>
    <w:uiPriority w:val="99"/>
    <w:unhideWhenUsed/>
    <w:rsid w:val="008E2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3A6"/>
  </w:style>
  <w:style w:type="character" w:styleId="PlaceholderText">
    <w:name w:val="Placeholder Text"/>
    <w:basedOn w:val="DefaultParagraphFont"/>
    <w:uiPriority w:val="99"/>
    <w:semiHidden/>
    <w:rsid w:val="002F66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8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2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3A6"/>
  </w:style>
  <w:style w:type="paragraph" w:styleId="Footer">
    <w:name w:val="footer"/>
    <w:basedOn w:val="Normal"/>
    <w:link w:val="FooterChar"/>
    <w:uiPriority w:val="99"/>
    <w:unhideWhenUsed/>
    <w:rsid w:val="008E2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3A6"/>
  </w:style>
  <w:style w:type="character" w:styleId="PlaceholderText">
    <w:name w:val="Placeholder Text"/>
    <w:basedOn w:val="DefaultParagraphFont"/>
    <w:uiPriority w:val="99"/>
    <w:semiHidden/>
    <w:rsid w:val="002F6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a.ac.nz/cycle5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irector@aqa.ac.nz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qa.ac.nz/search/node/application%20for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6516E-B92A-4E9C-B3E4-98A4AC2436A0}"/>
      </w:docPartPr>
      <w:docPartBody>
        <w:p w:rsidR="008427A3" w:rsidRDefault="00284F15">
          <w:r w:rsidRPr="00650FF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15"/>
    <w:rsid w:val="00284F15"/>
    <w:rsid w:val="0084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F1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F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Cameron</dc:creator>
  <cp:lastModifiedBy>Heather Kirkwood</cp:lastModifiedBy>
  <cp:revision>4</cp:revision>
  <cp:lastPrinted>2013-08-25T22:34:00Z</cp:lastPrinted>
  <dcterms:created xsi:type="dcterms:W3CDTF">2013-08-25T22:32:00Z</dcterms:created>
  <dcterms:modified xsi:type="dcterms:W3CDTF">2013-08-25T22:35:00Z</dcterms:modified>
</cp:coreProperties>
</file>